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8"/>
        <w:gridCol w:w="1438"/>
        <w:gridCol w:w="3198"/>
      </w:tblGrid>
      <w:tr w:rsidR="00267553" w:rsidTr="00B958D7">
        <w:trPr>
          <w:trHeight w:val="628"/>
        </w:trPr>
        <w:tc>
          <w:tcPr>
            <w:tcW w:w="2698" w:type="dxa"/>
          </w:tcPr>
          <w:p w:rsidR="00267553" w:rsidRDefault="00267553" w:rsidP="00B10BC9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267553" w:rsidRDefault="00267553" w:rsidP="00B95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267553" w:rsidRDefault="00267553" w:rsidP="00B95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0BC9" w:rsidRDefault="00B10BC9" w:rsidP="00B10BC9">
      <w:pPr>
        <w:rPr>
          <w:lang w:val="en-US"/>
        </w:rPr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76250" cy="5238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25" w:type="dxa"/>
        <w:jc w:val="center"/>
        <w:tblLayout w:type="fixed"/>
        <w:tblLook w:val="01E0"/>
      </w:tblPr>
      <w:tblGrid>
        <w:gridCol w:w="5016"/>
        <w:gridCol w:w="309"/>
      </w:tblGrid>
      <w:tr w:rsidR="00B10BC9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ΕΛΛΗΝΙΚΗ ΔΗΜΟΚΡΑΤΙΑ</w:t>
            </w:r>
          </w:p>
        </w:tc>
        <w:tc>
          <w:tcPr>
            <w:tcW w:w="309" w:type="dxa"/>
            <w:vMerge w:val="restart"/>
            <w:vAlign w:val="center"/>
          </w:tcPr>
          <w:p w:rsidR="00B10BC9" w:rsidRDefault="00B10BC9" w:rsidP="00FC571D">
            <w:pPr>
              <w:pStyle w:val="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0BC9" w:rsidTr="00FC571D">
        <w:trPr>
          <w:trHeight w:val="703"/>
          <w:jc w:val="center"/>
        </w:trPr>
        <w:tc>
          <w:tcPr>
            <w:tcW w:w="5015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ΠΟΛΙΤΙΣΜΟΥ ΠΑΙΔΕΙΑΣ &amp; ΘΡΗΣΚΕΥΜΑΤΩΝ</w:t>
            </w:r>
          </w:p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Default="00B10BC9" w:rsidP="00FC5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0BC9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ΠΕΡΙΦΕΡΕΙΑΚΗ ΔΙΕΥΘΥΝΣΗ  Π. &amp; Δ. ΕΚΠΑΙΔΕΥΣΗΣ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Default="00B10BC9" w:rsidP="00FC5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0BC9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ΣΤΕΡΕΑΣ ΕΛΛΑΔΑΣ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Default="00B10BC9" w:rsidP="00FC5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0BC9" w:rsidTr="00FC571D">
        <w:trPr>
          <w:jc w:val="center"/>
        </w:trPr>
        <w:tc>
          <w:tcPr>
            <w:tcW w:w="5015" w:type="dxa"/>
            <w:hideMark/>
          </w:tcPr>
          <w:p w:rsidR="00B10BC9" w:rsidRDefault="00B10BC9" w:rsidP="00FC571D">
            <w:pPr>
              <w:spacing w:line="276" w:lineRule="auto"/>
              <w:jc w:val="center"/>
            </w:pPr>
            <w:r>
              <w:rPr>
                <w:rFonts w:ascii="Calibri" w:hAnsi="Calibri" w:cs="Calibri"/>
              </w:rPr>
              <w:t>ΔΙΕΥΘΥΝΣΗ Δ/ΘΜΙΑΣ ΕΚΠ/ΣΗΣ ΕΥΡΥΤΑΝΙΑΣ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Default="00B10BC9" w:rsidP="00FC5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10BC9" w:rsidRDefault="00B10BC9" w:rsidP="00B10BC9">
      <w:pPr>
        <w:jc w:val="center"/>
      </w:pPr>
    </w:p>
    <w:tbl>
      <w:tblPr>
        <w:tblW w:w="5295" w:type="dxa"/>
        <w:jc w:val="center"/>
        <w:tblLayout w:type="fixed"/>
        <w:tblLook w:val="01E0"/>
      </w:tblPr>
      <w:tblGrid>
        <w:gridCol w:w="1700"/>
        <w:gridCol w:w="376"/>
        <w:gridCol w:w="2853"/>
        <w:gridCol w:w="366"/>
      </w:tblGrid>
      <w:tr w:rsidR="00B10BC9" w:rsidTr="00FC571D">
        <w:trPr>
          <w:trHeight w:val="281"/>
          <w:jc w:val="center"/>
        </w:trPr>
        <w:tc>
          <w:tcPr>
            <w:tcW w:w="1700" w:type="dxa"/>
            <w:vAlign w:val="center"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6" w:type="dxa"/>
            <w:vAlign w:val="center"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53" w:type="dxa"/>
            <w:hideMark/>
          </w:tcPr>
          <w:p w:rsidR="00B10BC9" w:rsidRDefault="00B10BC9" w:rsidP="00FC571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630B3F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ΔΗΜΟΤΙΚΟ ΣΧΟΛΕΙΟ ΚΑΡΠΕΝΗΣΙΟΥ</w:t>
            </w:r>
          </w:p>
        </w:tc>
        <w:tc>
          <w:tcPr>
            <w:tcW w:w="366" w:type="dxa"/>
            <w:vMerge w:val="restart"/>
          </w:tcPr>
          <w:p w:rsidR="00B10BC9" w:rsidRDefault="00B10BC9" w:rsidP="00FC571D">
            <w:pPr>
              <w:spacing w:line="276" w:lineRule="auto"/>
              <w:jc w:val="center"/>
            </w:pPr>
          </w:p>
        </w:tc>
      </w:tr>
      <w:tr w:rsidR="00B10BC9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Default="00B10BC9" w:rsidP="00FC571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Ταχ. Δ/νση</w:t>
            </w:r>
          </w:p>
        </w:tc>
        <w:tc>
          <w:tcPr>
            <w:tcW w:w="376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53" w:type="dxa"/>
            <w:hideMark/>
          </w:tcPr>
          <w:p w:rsidR="00B10BC9" w:rsidRPr="000C0623" w:rsidRDefault="00B10BC9" w:rsidP="00FC571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Αθ. Καρπενησιώτη </w:t>
            </w:r>
            <w:r w:rsidR="000C0623">
              <w:rPr>
                <w:rFonts w:ascii="Calibri" w:hAnsi="Calibri" w:cs="Calibri"/>
                <w:lang w:val="en-US"/>
              </w:rPr>
              <w:t>59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Default="00B10BC9" w:rsidP="00FC571D"/>
        </w:tc>
      </w:tr>
      <w:tr w:rsidR="00B10BC9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Default="00B10BC9" w:rsidP="00FC571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Τ. Κ. - Πόλη</w:t>
            </w:r>
          </w:p>
        </w:tc>
        <w:tc>
          <w:tcPr>
            <w:tcW w:w="376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Default="00B10BC9" w:rsidP="00FC571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36100 - Καρπενήσι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Default="00B10BC9" w:rsidP="00FC571D"/>
        </w:tc>
      </w:tr>
      <w:tr w:rsidR="00B10BC9" w:rsidRPr="00F2783A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Default="00B10BC9" w:rsidP="00FC571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maill</w:t>
            </w:r>
          </w:p>
        </w:tc>
        <w:tc>
          <w:tcPr>
            <w:tcW w:w="376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630B3F" w:rsidRDefault="00B10BC9" w:rsidP="00FC571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mail</w:t>
            </w:r>
            <w:r w:rsidRPr="00630B3F">
              <w:rPr>
                <w:rFonts w:ascii="Calibri" w:hAnsi="Calibri" w:cs="Calibri"/>
                <w:lang w:val="en-US"/>
              </w:rPr>
              <w:t xml:space="preserve"> @</w:t>
            </w:r>
            <w:r>
              <w:rPr>
                <w:rFonts w:ascii="Calibri" w:hAnsi="Calibri" w:cs="Calibri"/>
                <w:lang w:val="en-US"/>
              </w:rPr>
              <w:t>2dim</w:t>
            </w:r>
            <w:r w:rsidRPr="00630B3F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karpen</w:t>
            </w:r>
            <w:r w:rsidRPr="00630B3F"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  <w:lang w:val="en-US"/>
              </w:rPr>
              <w:t>eyr</w:t>
            </w:r>
            <w:r w:rsidRPr="00630B3F"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  <w:lang w:val="en-US"/>
              </w:rPr>
              <w:t>sch</w:t>
            </w:r>
            <w:r w:rsidRPr="00630B3F"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630B3F" w:rsidRDefault="00B10BC9" w:rsidP="00FC571D">
            <w:pPr>
              <w:rPr>
                <w:lang w:val="en-US"/>
              </w:rPr>
            </w:pPr>
          </w:p>
        </w:tc>
      </w:tr>
      <w:tr w:rsidR="00B10BC9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Default="00B10BC9" w:rsidP="00FC571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Πληροφορίες</w:t>
            </w:r>
          </w:p>
        </w:tc>
        <w:tc>
          <w:tcPr>
            <w:tcW w:w="376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Default="00B10BC9" w:rsidP="00FC571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  <w:r>
              <w:rPr>
                <w:rFonts w:ascii="Calibri" w:hAnsi="Calibri" w:cs="Calibri"/>
              </w:rPr>
              <w:t>.Τσακνιάς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Default="00B10BC9" w:rsidP="00FC571D"/>
        </w:tc>
      </w:tr>
      <w:tr w:rsidR="00B10BC9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Default="00B10BC9" w:rsidP="00FC571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Τηλέφωνο</w:t>
            </w:r>
            <w:r w:rsidRPr="00630B3F">
              <w:rPr>
                <w:rFonts w:ascii="Calibri" w:hAnsi="Calibri" w:cs="Calibri"/>
              </w:rPr>
              <w:t xml:space="preserve"> &amp; </w:t>
            </w:r>
            <w:r>
              <w:rPr>
                <w:rFonts w:ascii="Calibri" w:hAnsi="Calibri" w:cs="Calibri"/>
                <w:lang w:val="de-DE"/>
              </w:rPr>
              <w:t>Fax</w:t>
            </w:r>
          </w:p>
        </w:tc>
        <w:tc>
          <w:tcPr>
            <w:tcW w:w="376" w:type="dxa"/>
            <w:vAlign w:val="center"/>
            <w:hideMark/>
          </w:tcPr>
          <w:p w:rsidR="00B10BC9" w:rsidRDefault="00B10BC9" w:rsidP="00FC57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630B3F" w:rsidRDefault="00B10BC9" w:rsidP="00FC571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223702</w:t>
            </w:r>
            <w:r>
              <w:rPr>
                <w:rFonts w:ascii="Calibri" w:hAnsi="Calibri" w:cs="Calibri"/>
                <w:lang w:val="en-US"/>
              </w:rPr>
              <w:t>2777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Default="00B10BC9" w:rsidP="00FC571D"/>
        </w:tc>
      </w:tr>
    </w:tbl>
    <w:p w:rsidR="00B10BC9" w:rsidRDefault="00B10BC9" w:rsidP="00B10BC9"/>
    <w:p w:rsidR="00B10BC9" w:rsidRPr="000C0623" w:rsidRDefault="00B10BC9" w:rsidP="00B10BC9">
      <w:pPr>
        <w:spacing w:before="24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ΠΡΑΞΗ  </w:t>
      </w:r>
      <w:r w:rsidR="000C0623">
        <w:rPr>
          <w:rFonts w:ascii="Calibri" w:hAnsi="Calibri" w:cs="Calibri"/>
          <w:b/>
          <w:bCs/>
          <w:sz w:val="28"/>
          <w:szCs w:val="28"/>
          <w:lang w:val="en-US"/>
        </w:rPr>
        <w:t>2</w:t>
      </w:r>
      <w:r>
        <w:rPr>
          <w:rFonts w:ascii="Calibri" w:hAnsi="Calibri" w:cs="Calibri"/>
          <w:b/>
          <w:bCs/>
          <w:sz w:val="28"/>
          <w:szCs w:val="28"/>
          <w:vertAlign w:val="superscript"/>
        </w:rPr>
        <w:t>η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C0623">
        <w:rPr>
          <w:rFonts w:ascii="Calibri" w:hAnsi="Calibri" w:cs="Calibri"/>
          <w:b/>
          <w:bCs/>
          <w:sz w:val="28"/>
          <w:szCs w:val="28"/>
          <w:lang w:val="en-US"/>
        </w:rPr>
        <w:t>/16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-5-201</w:t>
      </w:r>
      <w:r w:rsidR="000C0623">
        <w:rPr>
          <w:rFonts w:ascii="Calibri" w:hAnsi="Calibri" w:cs="Calibri"/>
          <w:b/>
          <w:bCs/>
          <w:sz w:val="28"/>
          <w:szCs w:val="28"/>
          <w:lang w:val="en-US"/>
        </w:rPr>
        <w:t>7</w:t>
      </w:r>
    </w:p>
    <w:p w:rsidR="00B10BC9" w:rsidRPr="00752588" w:rsidRDefault="00B10BC9" w:rsidP="00B10BC9">
      <w:pPr>
        <w:ind w:firstLine="7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ΕΠΙΤΡΟΠΗΣ  ΑΞΙΟΛΟΓΗΣΗΣ ΟΙΚΟΝΟΜΙΚΩΝ ΠΡΟΣΦΟΡΩΝ</w:t>
      </w:r>
    </w:p>
    <w:p w:rsidR="00B10BC9" w:rsidRDefault="00B10BC9" w:rsidP="00B10BC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Στο Καρπενήσι σήμερα </w:t>
      </w:r>
      <w:r w:rsidR="000C0623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>-</w:t>
      </w:r>
      <w:r w:rsidRPr="00B10BC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-2015  ημέρα Τρίτη και ώρα 13.30 μ.μ. συνήλθαν  σε συνεδρίαση  στο γραφείο του διευθυντή του 2</w:t>
      </w:r>
      <w:r w:rsidRPr="00630B3F"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Δημοτικού σχολείου  Καρπενησίου  τα μέλη της επιτροπής αξιολόγησης  των προσφορών που συγκροτήθηκε με την υπ’αριθμ.</w:t>
      </w:r>
      <w:r w:rsidR="000C0623" w:rsidRPr="000C0623">
        <w:rPr>
          <w:rFonts w:ascii="Calibri" w:hAnsi="Calibri" w:cs="Calibri"/>
          <w:color w:val="FF0000"/>
          <w:sz w:val="22"/>
          <w:szCs w:val="22"/>
        </w:rPr>
        <w:t>8/6-4-2017</w:t>
      </w:r>
      <w:r>
        <w:rPr>
          <w:rFonts w:ascii="Calibri" w:hAnsi="Calibri" w:cs="Calibri"/>
          <w:sz w:val="22"/>
          <w:szCs w:val="22"/>
        </w:rPr>
        <w:t xml:space="preserve">  πράξη του διευθυντή του  2</w:t>
      </w:r>
      <w:r w:rsidRPr="00630B3F"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Δημοτικού σχολείου  Καρπενησίου. Παρόντα  ήταν  τα τέσσερα μέλη της επιτροπής:</w:t>
      </w:r>
    </w:p>
    <w:p w:rsidR="00B10BC9" w:rsidRDefault="00B10BC9" w:rsidP="00B1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α) Ι. Τσακνιάς , β) Ε. Παπάζογλου , γ)</w:t>
      </w:r>
      <w:r w:rsidR="000C0623">
        <w:rPr>
          <w:rFonts w:ascii="Calibri" w:hAnsi="Calibri" w:cs="Calibri"/>
          <w:sz w:val="22"/>
          <w:szCs w:val="22"/>
        </w:rPr>
        <w:t>Αικ. Κατσίκα</w:t>
      </w:r>
      <w:r>
        <w:rPr>
          <w:rFonts w:ascii="Calibri" w:hAnsi="Calibri" w:cs="Calibri"/>
          <w:sz w:val="22"/>
          <w:szCs w:val="22"/>
        </w:rPr>
        <w:t xml:space="preserve"> και δ) </w:t>
      </w:r>
      <w:r w:rsidR="000C0623">
        <w:rPr>
          <w:rFonts w:ascii="Calibri" w:hAnsi="Calibri" w:cs="Calibri"/>
          <w:sz w:val="22"/>
          <w:szCs w:val="22"/>
        </w:rPr>
        <w:t>Σ. Καραγιάννη</w:t>
      </w:r>
      <w:r>
        <w:rPr>
          <w:rFonts w:ascii="Calibri" w:hAnsi="Calibri" w:cs="Calibri"/>
          <w:sz w:val="22"/>
          <w:szCs w:val="22"/>
        </w:rPr>
        <w:t>.</w:t>
      </w:r>
    </w:p>
    <w:p w:rsidR="00B10BC9" w:rsidRDefault="00B10BC9" w:rsidP="00B10BC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Θέμα της συνεδρίασης  είναι η </w:t>
      </w:r>
      <w:r>
        <w:rPr>
          <w:rFonts w:ascii="Calibri" w:hAnsi="Calibri" w:cs="Calibri"/>
          <w:b/>
          <w:bCs/>
          <w:sz w:val="22"/>
          <w:szCs w:val="22"/>
        </w:rPr>
        <w:t>«Αξιολόγηση προσφορών  για επιλογή ταξιδιωτικού γραφείου για την πραγματοποίηση της μονοήμερης επί</w:t>
      </w:r>
      <w:r w:rsidR="000C0623">
        <w:rPr>
          <w:rFonts w:ascii="Calibri" w:hAnsi="Calibri" w:cs="Calibri"/>
          <w:b/>
          <w:bCs/>
          <w:sz w:val="22"/>
          <w:szCs w:val="22"/>
        </w:rPr>
        <w:t>σκεψης στα Λουτρά Σμοκόβου της ΣΤ</w:t>
      </w:r>
      <w:r>
        <w:rPr>
          <w:rFonts w:ascii="Calibri" w:hAnsi="Calibri" w:cs="Calibri"/>
          <w:b/>
          <w:bCs/>
          <w:sz w:val="22"/>
          <w:szCs w:val="22"/>
        </w:rPr>
        <w:t xml:space="preserve">΄  τάξης  του </w:t>
      </w:r>
      <w:r w:rsidRPr="00630B3F">
        <w:rPr>
          <w:rFonts w:ascii="Calibri" w:hAnsi="Calibri" w:cs="Calibri"/>
          <w:b/>
          <w:sz w:val="22"/>
          <w:szCs w:val="22"/>
        </w:rPr>
        <w:t>2</w:t>
      </w:r>
      <w:r w:rsidRPr="00630B3F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Pr="00630B3F">
        <w:rPr>
          <w:rFonts w:ascii="Calibri" w:hAnsi="Calibri" w:cs="Calibri"/>
          <w:b/>
          <w:sz w:val="22"/>
          <w:szCs w:val="22"/>
        </w:rPr>
        <w:t xml:space="preserve"> Δημοτικού σχολείου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Καρπενησίου»</w:t>
      </w:r>
    </w:p>
    <w:p w:rsidR="00B10BC9" w:rsidRDefault="00B10BC9" w:rsidP="00B1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Ο πρόεδρος  εισηγούμενος </w:t>
      </w:r>
      <w:r w:rsidR="000C0623">
        <w:rPr>
          <w:rFonts w:ascii="Calibri" w:hAnsi="Calibri" w:cs="Calibri"/>
          <w:sz w:val="22"/>
          <w:szCs w:val="22"/>
        </w:rPr>
        <w:t>το θέμα ανέφερε  ότι κατατέθηκε  μια(1)</w:t>
      </w:r>
      <w:r>
        <w:rPr>
          <w:rFonts w:ascii="Calibri" w:hAnsi="Calibri" w:cs="Calibri"/>
          <w:sz w:val="22"/>
          <w:szCs w:val="22"/>
        </w:rPr>
        <w:t xml:space="preserve">  προσφο</w:t>
      </w:r>
      <w:r w:rsidR="000C0623">
        <w:rPr>
          <w:rFonts w:ascii="Calibri" w:hAnsi="Calibri" w:cs="Calibri"/>
          <w:sz w:val="22"/>
          <w:szCs w:val="22"/>
        </w:rPr>
        <w:t>ρά</w:t>
      </w:r>
      <w:r>
        <w:rPr>
          <w:rFonts w:ascii="Calibri" w:hAnsi="Calibri" w:cs="Calibri"/>
          <w:sz w:val="22"/>
          <w:szCs w:val="22"/>
        </w:rPr>
        <w:t xml:space="preserve"> και πρότεινε :</w:t>
      </w:r>
    </w:p>
    <w:p w:rsidR="00B10BC9" w:rsidRDefault="000C0623" w:rsidP="00B1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να γίνουν δεκτή η προσφορά που θα είναι σύμφωνη</w:t>
      </w:r>
      <w:r w:rsidR="00B10BC9">
        <w:rPr>
          <w:rFonts w:ascii="Calibri" w:hAnsi="Calibri" w:cs="Calibri"/>
          <w:sz w:val="22"/>
          <w:szCs w:val="22"/>
        </w:rPr>
        <w:t xml:space="preserve"> με την προκήρυξη της εκδρομής </w:t>
      </w:r>
    </w:p>
    <w:p w:rsidR="000C0623" w:rsidRDefault="00B10BC9" w:rsidP="00B1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να επιλεγεί  λεωφορείο του ΚΤΕΛ Ευρυτανίας (Ν. 2446/1996 άρθρο 1, παρ.2β) </w:t>
      </w:r>
      <w:r w:rsidR="000C0623">
        <w:rPr>
          <w:rFonts w:ascii="Calibri" w:hAnsi="Calibri" w:cs="Calibri"/>
          <w:sz w:val="22"/>
          <w:szCs w:val="22"/>
        </w:rPr>
        <w:t>επειδή έχει καταθέσει τη μοναδική προσφορά.</w:t>
      </w:r>
    </w:p>
    <w:p w:rsidR="00B10BC9" w:rsidRDefault="00B10BC9" w:rsidP="00B1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Τα μέλη της επιτροπής μετά από συζήτηση αποδέχθηκαν ομόφωνα την πρόταση.</w:t>
      </w:r>
      <w:r>
        <w:rPr>
          <w:rFonts w:ascii="Calibri" w:hAnsi="Calibri" w:cs="Calibri"/>
          <w:sz w:val="22"/>
          <w:szCs w:val="22"/>
        </w:rPr>
        <w:br/>
      </w:r>
      <w:r w:rsidR="000C0623">
        <w:rPr>
          <w:rFonts w:ascii="Calibri" w:hAnsi="Calibri" w:cs="Calibri"/>
          <w:sz w:val="22"/>
          <w:szCs w:val="22"/>
        </w:rPr>
        <w:t>Η  προσφορά  που κατατέθηκε</w:t>
      </w:r>
      <w:r>
        <w:rPr>
          <w:rFonts w:ascii="Calibri" w:hAnsi="Calibri" w:cs="Calibri"/>
          <w:sz w:val="22"/>
          <w:szCs w:val="22"/>
        </w:rPr>
        <w:t xml:space="preserve"> είναι:</w:t>
      </w:r>
    </w:p>
    <w:p w:rsidR="00B10BC9" w:rsidRPr="00840BC8" w:rsidRDefault="00B10BC9" w:rsidP="00B10BC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40BC8">
        <w:rPr>
          <w:rFonts w:ascii="Calibri" w:hAnsi="Calibri" w:cs="Calibri"/>
          <w:b/>
          <w:color w:val="FF0000"/>
          <w:sz w:val="22"/>
          <w:szCs w:val="22"/>
        </w:rPr>
        <w:t xml:space="preserve">-ΚΤΕΛ </w:t>
      </w:r>
      <w:r>
        <w:rPr>
          <w:rFonts w:ascii="Calibri" w:hAnsi="Calibri" w:cs="Calibri"/>
          <w:b/>
          <w:color w:val="FF0000"/>
          <w:sz w:val="22"/>
          <w:szCs w:val="22"/>
        </w:rPr>
        <w:t>Ν.ΕΥΡΥΤΑΝΙΑΣ Α.Ε μεταφορά με ένα λεωφορεία συνολικό ποσό</w:t>
      </w:r>
      <w:r w:rsidR="00F2783A">
        <w:rPr>
          <w:rFonts w:ascii="Calibri" w:hAnsi="Calibri" w:cs="Calibri"/>
          <w:b/>
          <w:color w:val="FF0000"/>
          <w:sz w:val="22"/>
          <w:szCs w:val="22"/>
        </w:rPr>
        <w:t xml:space="preserve"> 2</w:t>
      </w:r>
      <w:r w:rsidR="00F2783A" w:rsidRPr="00F2783A">
        <w:rPr>
          <w:rFonts w:ascii="Calibri" w:hAnsi="Calibri" w:cs="Calibri"/>
          <w:b/>
          <w:color w:val="FF0000"/>
          <w:sz w:val="22"/>
          <w:szCs w:val="22"/>
        </w:rPr>
        <w:t>0</w:t>
      </w:r>
      <w:r w:rsidR="00701321" w:rsidRPr="00701321">
        <w:rPr>
          <w:rFonts w:ascii="Calibri" w:hAnsi="Calibri" w:cs="Calibri"/>
          <w:b/>
          <w:color w:val="FF0000"/>
          <w:sz w:val="22"/>
          <w:szCs w:val="22"/>
        </w:rPr>
        <w:t>0,00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840BC8">
        <w:rPr>
          <w:rFonts w:ascii="Calibri" w:hAnsi="Calibri" w:cs="Calibri"/>
          <w:b/>
          <w:color w:val="FF0000"/>
          <w:sz w:val="22"/>
          <w:szCs w:val="22"/>
        </w:rPr>
        <w:t>€ συμπεριλαμβανομένου του ΦΠΑ</w:t>
      </w:r>
    </w:p>
    <w:p w:rsidR="00B10BC9" w:rsidRDefault="00B10BC9" w:rsidP="00B10BC9">
      <w:pPr>
        <w:ind w:left="360" w:right="-148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Τα τέσσερα μέλη της επιτρο</w:t>
      </w:r>
      <w:r w:rsidR="000C0623">
        <w:rPr>
          <w:rFonts w:ascii="Calibri" w:hAnsi="Calibri" w:cs="Calibri"/>
          <w:sz w:val="22"/>
          <w:szCs w:val="22"/>
        </w:rPr>
        <w:t>πής από τη στιγμή που έλαβαν την  προσφορά</w:t>
      </w:r>
      <w:r>
        <w:rPr>
          <w:rFonts w:ascii="Calibri" w:hAnsi="Calibri" w:cs="Calibri"/>
          <w:sz w:val="22"/>
          <w:szCs w:val="22"/>
        </w:rPr>
        <w:t xml:space="preserve"> αφού συζήτησαν </w:t>
      </w:r>
    </w:p>
    <w:p w:rsidR="00B10BC9" w:rsidRDefault="00B10BC9" w:rsidP="00B10BC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α π ο φ α σ ί ζ ο υ ν    ο μ ό φ ω ν α  </w:t>
      </w:r>
    </w:p>
    <w:p w:rsidR="00B10BC9" w:rsidRDefault="00B10BC9" w:rsidP="00B10BC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να ανατεθεί η πραγματοποίηση της επίσκεψης στα Λουτρά</w:t>
      </w:r>
      <w:r w:rsidR="000C0623">
        <w:rPr>
          <w:rFonts w:ascii="Calibri" w:hAnsi="Calibri" w:cs="Calibri"/>
          <w:b/>
          <w:bCs/>
          <w:sz w:val="22"/>
          <w:szCs w:val="22"/>
        </w:rPr>
        <w:t xml:space="preserve"> Σμοκόβου  της ΣΤ</w:t>
      </w:r>
      <w:r>
        <w:rPr>
          <w:rFonts w:ascii="Calibri" w:hAnsi="Calibri" w:cs="Calibri"/>
          <w:b/>
          <w:bCs/>
          <w:sz w:val="22"/>
          <w:szCs w:val="22"/>
        </w:rPr>
        <w:t xml:space="preserve">΄ Τάξης   του </w:t>
      </w:r>
      <w:r w:rsidRPr="00630B3F">
        <w:rPr>
          <w:rFonts w:ascii="Calibri" w:hAnsi="Calibri" w:cs="Calibri"/>
          <w:b/>
          <w:sz w:val="22"/>
          <w:szCs w:val="22"/>
        </w:rPr>
        <w:t>2</w:t>
      </w:r>
      <w:r w:rsidRPr="00630B3F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Pr="00630B3F">
        <w:rPr>
          <w:rFonts w:ascii="Calibri" w:hAnsi="Calibri" w:cs="Calibri"/>
          <w:b/>
          <w:sz w:val="22"/>
          <w:szCs w:val="22"/>
        </w:rPr>
        <w:t xml:space="preserve"> Δημοτικού σχολείου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Καρπενησίου στο </w:t>
      </w:r>
      <w:r w:rsidR="00701321">
        <w:rPr>
          <w:rFonts w:ascii="Calibri" w:hAnsi="Calibri" w:cs="Calibri"/>
          <w:b/>
          <w:bCs/>
          <w:sz w:val="22"/>
          <w:szCs w:val="22"/>
        </w:rPr>
        <w:t>ΚΤΕΛ Ν. Ευρυτανίας  Α.Ε</w:t>
      </w:r>
    </w:p>
    <w:p w:rsidR="00B10BC9" w:rsidRDefault="00B10BC9" w:rsidP="00B10BC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Για το σκοπό αυτό συντάχθηκε η πράξη αυτή  και υπογράφεται.</w:t>
      </w:r>
    </w:p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8"/>
        <w:gridCol w:w="1438"/>
        <w:gridCol w:w="3198"/>
      </w:tblGrid>
      <w:tr w:rsidR="00B10BC9" w:rsidTr="00FC571D">
        <w:tc>
          <w:tcPr>
            <w:tcW w:w="2698" w:type="dxa"/>
            <w:hideMark/>
          </w:tcPr>
          <w:p w:rsidR="00B10BC9" w:rsidRDefault="00B10BC9" w:rsidP="00FC5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πρόεδρος</w:t>
            </w:r>
          </w:p>
        </w:tc>
        <w:tc>
          <w:tcPr>
            <w:tcW w:w="143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hideMark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Τα μέλη</w:t>
            </w:r>
          </w:p>
        </w:tc>
      </w:tr>
      <w:tr w:rsidR="00B10BC9" w:rsidTr="00FC571D">
        <w:tc>
          <w:tcPr>
            <w:tcW w:w="2698" w:type="dxa"/>
          </w:tcPr>
          <w:p w:rsidR="00B10BC9" w:rsidRDefault="00B10BC9" w:rsidP="00FC57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10BC9" w:rsidRPr="00842AB1" w:rsidRDefault="00B10BC9" w:rsidP="00FC57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Ι. Τσακνιάς</w:t>
            </w:r>
          </w:p>
        </w:tc>
        <w:tc>
          <w:tcPr>
            <w:tcW w:w="143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Ε. Παπάζογλου</w:t>
            </w:r>
          </w:p>
          <w:p w:rsidR="00B10BC9" w:rsidRDefault="000C0623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Αικ. Κατσίκα</w:t>
            </w:r>
          </w:p>
        </w:tc>
      </w:tr>
      <w:tr w:rsidR="00B10BC9" w:rsidTr="00FC571D">
        <w:trPr>
          <w:trHeight w:val="628"/>
        </w:trPr>
        <w:tc>
          <w:tcPr>
            <w:tcW w:w="269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B10BC9" w:rsidRDefault="000C0623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Σ. Καραγιάννη</w:t>
            </w:r>
          </w:p>
        </w:tc>
      </w:tr>
    </w:tbl>
    <w:p w:rsidR="00830D7C" w:rsidRDefault="00830D7C"/>
    <w:sectPr w:rsidR="00830D7C" w:rsidSect="00842AB1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833"/>
    <w:multiLevelType w:val="hybridMultilevel"/>
    <w:tmpl w:val="BF7EB506"/>
    <w:lvl w:ilvl="0" w:tplc="1E646994">
      <w:start w:val="1"/>
      <w:numFmt w:val="bullet"/>
      <w:lvlText w:val=""/>
      <w:lvlJc w:val="left"/>
      <w:pPr>
        <w:tabs>
          <w:tab w:val="num" w:pos="720"/>
        </w:tabs>
        <w:ind w:left="2381" w:hanging="2021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B3F"/>
    <w:rsid w:val="00003954"/>
    <w:rsid w:val="00034832"/>
    <w:rsid w:val="000C0623"/>
    <w:rsid w:val="00166EF6"/>
    <w:rsid w:val="001C58FF"/>
    <w:rsid w:val="002460D2"/>
    <w:rsid w:val="00267553"/>
    <w:rsid w:val="002F672D"/>
    <w:rsid w:val="00363D06"/>
    <w:rsid w:val="00442A21"/>
    <w:rsid w:val="004A77FD"/>
    <w:rsid w:val="005B17B5"/>
    <w:rsid w:val="005E079F"/>
    <w:rsid w:val="00630B3F"/>
    <w:rsid w:val="006438EA"/>
    <w:rsid w:val="006F22DA"/>
    <w:rsid w:val="00701321"/>
    <w:rsid w:val="0071276B"/>
    <w:rsid w:val="00746598"/>
    <w:rsid w:val="00752588"/>
    <w:rsid w:val="00760C34"/>
    <w:rsid w:val="00775E52"/>
    <w:rsid w:val="00797F52"/>
    <w:rsid w:val="00830D7C"/>
    <w:rsid w:val="00840BC8"/>
    <w:rsid w:val="00842AB1"/>
    <w:rsid w:val="00844800"/>
    <w:rsid w:val="008C2DEB"/>
    <w:rsid w:val="008E3CF2"/>
    <w:rsid w:val="00994CDF"/>
    <w:rsid w:val="00AF58B4"/>
    <w:rsid w:val="00B10BC9"/>
    <w:rsid w:val="00B60B6B"/>
    <w:rsid w:val="00C93973"/>
    <w:rsid w:val="00CB667D"/>
    <w:rsid w:val="00CE4B0A"/>
    <w:rsid w:val="00D473FE"/>
    <w:rsid w:val="00E6104A"/>
    <w:rsid w:val="00EB668B"/>
    <w:rsid w:val="00F2783A"/>
    <w:rsid w:val="00F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630B3F"/>
    <w:pPr>
      <w:spacing w:line="360" w:lineRule="auto"/>
    </w:pPr>
    <w:rPr>
      <w:rFonts w:ascii="Arial Narrow" w:hAnsi="Arial Narrow" w:cs="Arial Narrow"/>
      <w:sz w:val="24"/>
      <w:szCs w:val="24"/>
    </w:rPr>
  </w:style>
  <w:style w:type="character" w:customStyle="1" w:styleId="3Char">
    <w:name w:val="Σώμα κείμενου 3 Char"/>
    <w:basedOn w:val="a0"/>
    <w:link w:val="3"/>
    <w:uiPriority w:val="99"/>
    <w:rsid w:val="00630B3F"/>
    <w:rPr>
      <w:rFonts w:ascii="Arial Narrow" w:eastAsia="Times New Roman" w:hAnsi="Arial Narrow" w:cs="Arial Narrow"/>
      <w:sz w:val="24"/>
      <w:szCs w:val="24"/>
      <w:lang w:eastAsia="el-GR"/>
    </w:rPr>
  </w:style>
  <w:style w:type="table" w:styleId="a3">
    <w:name w:val="Table Grid"/>
    <w:basedOn w:val="a1"/>
    <w:uiPriority w:val="99"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0B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0B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it</cp:lastModifiedBy>
  <cp:revision>2</cp:revision>
  <cp:lastPrinted>2017-05-16T10:04:00Z</cp:lastPrinted>
  <dcterms:created xsi:type="dcterms:W3CDTF">2017-05-23T20:47:00Z</dcterms:created>
  <dcterms:modified xsi:type="dcterms:W3CDTF">2017-05-23T20:47:00Z</dcterms:modified>
</cp:coreProperties>
</file>